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9A2" w:rsidRPr="00B97E5E" w:rsidRDefault="000679A2" w:rsidP="000679A2">
      <w:pPr>
        <w:jc w:val="center"/>
        <w:rPr>
          <w:rFonts w:asciiTheme="minorEastAsia" w:hAnsiTheme="minorEastAsia" w:cs="仿宋_GB2312"/>
          <w:sz w:val="30"/>
          <w:szCs w:val="30"/>
        </w:rPr>
      </w:pPr>
      <w:r w:rsidRPr="00B97E5E">
        <w:rPr>
          <w:rFonts w:asciiTheme="minorEastAsia" w:hAnsiTheme="minorEastAsia" w:cs="仿宋_GB2312" w:hint="eastAsia"/>
          <w:sz w:val="30"/>
          <w:szCs w:val="30"/>
        </w:rPr>
        <w:t>关于转发山东省社会科学界联合会</w:t>
      </w:r>
      <w:r w:rsidR="00B97E5E" w:rsidRPr="00B97E5E">
        <w:rPr>
          <w:rFonts w:asciiTheme="minorEastAsia" w:hAnsiTheme="minorEastAsia" w:cs="仿宋_GB2312" w:hint="eastAsia"/>
          <w:sz w:val="30"/>
          <w:szCs w:val="30"/>
        </w:rPr>
        <w:t xml:space="preserve"> </w:t>
      </w:r>
      <w:r w:rsidRPr="00B97E5E">
        <w:rPr>
          <w:rFonts w:asciiTheme="minorEastAsia" w:hAnsiTheme="minorEastAsia" w:cs="仿宋_GB2312" w:hint="eastAsia"/>
          <w:sz w:val="30"/>
          <w:szCs w:val="30"/>
        </w:rPr>
        <w:t>中共山东省委高校工委</w:t>
      </w:r>
    </w:p>
    <w:p w:rsidR="000679A2" w:rsidRPr="00B97E5E" w:rsidRDefault="000679A2" w:rsidP="000679A2">
      <w:pPr>
        <w:jc w:val="center"/>
        <w:rPr>
          <w:rFonts w:ascii="华文中宋" w:eastAsia="华文中宋" w:hAnsi="华文中宋" w:cs="仿宋_GB2312"/>
          <w:sz w:val="36"/>
          <w:szCs w:val="36"/>
        </w:rPr>
      </w:pPr>
      <w:r w:rsidRPr="00B97E5E">
        <w:rPr>
          <w:rFonts w:ascii="华文中宋" w:eastAsia="华文中宋" w:hAnsi="华文中宋" w:cs="仿宋_GB2312" w:hint="eastAsia"/>
          <w:sz w:val="36"/>
          <w:szCs w:val="36"/>
        </w:rPr>
        <w:t>《</w:t>
      </w:r>
      <w:r w:rsidRPr="00B97E5E">
        <w:rPr>
          <w:rFonts w:ascii="华文中宋" w:eastAsia="华文中宋" w:hAnsi="华文中宋" w:cs="仿宋_GB2312"/>
          <w:sz w:val="36"/>
          <w:szCs w:val="36"/>
        </w:rPr>
        <w:t>关于申报2017 年度山东省社科联人文社会科学（高校思政专项）课题的通知</w:t>
      </w:r>
      <w:r w:rsidRPr="00B97E5E">
        <w:rPr>
          <w:rFonts w:ascii="华文中宋" w:eastAsia="华文中宋" w:hAnsi="华文中宋" w:cs="仿宋_GB2312" w:hint="eastAsia"/>
          <w:sz w:val="36"/>
          <w:szCs w:val="36"/>
        </w:rPr>
        <w:t>》的通知</w:t>
      </w:r>
    </w:p>
    <w:p w:rsidR="000679A2" w:rsidRDefault="000679A2" w:rsidP="000E3F79">
      <w:pPr>
        <w:rPr>
          <w:color w:val="333333"/>
          <w:sz w:val="18"/>
          <w:szCs w:val="18"/>
        </w:rPr>
      </w:pPr>
    </w:p>
    <w:p w:rsidR="00A93F09" w:rsidRPr="00B97E5E" w:rsidRDefault="000679A2" w:rsidP="000E3F79">
      <w:pPr>
        <w:rPr>
          <w:rFonts w:asciiTheme="minorEastAsia" w:hAnsiTheme="minorEastAsia" w:cs="仿宋_GB2312"/>
          <w:sz w:val="32"/>
          <w:szCs w:val="32"/>
        </w:rPr>
      </w:pPr>
      <w:r w:rsidRPr="00B97E5E">
        <w:rPr>
          <w:rFonts w:asciiTheme="minorEastAsia" w:hAnsiTheme="minorEastAsia" w:cs="仿宋_GB2312" w:hint="eastAsia"/>
          <w:sz w:val="32"/>
          <w:szCs w:val="32"/>
        </w:rPr>
        <w:t>各单位</w:t>
      </w:r>
      <w:r w:rsidR="00A93F09" w:rsidRPr="00B97E5E">
        <w:rPr>
          <w:rFonts w:asciiTheme="minorEastAsia" w:hAnsiTheme="minorEastAsia" w:cs="仿宋_GB2312" w:hint="eastAsia"/>
          <w:sz w:val="32"/>
          <w:szCs w:val="32"/>
        </w:rPr>
        <w:t>：</w:t>
      </w:r>
    </w:p>
    <w:p w:rsidR="000E3F79" w:rsidRPr="00B97E5E" w:rsidRDefault="00A93F09" w:rsidP="000E3F79">
      <w:pPr>
        <w:rPr>
          <w:rFonts w:asciiTheme="minorEastAsia" w:hAnsiTheme="minorEastAsia" w:cs="仿宋_GB2312"/>
          <w:sz w:val="32"/>
          <w:szCs w:val="32"/>
        </w:rPr>
      </w:pPr>
      <w:r w:rsidRPr="00B97E5E">
        <w:rPr>
          <w:rFonts w:asciiTheme="minorEastAsia" w:hAnsiTheme="minorEastAsia" w:cs="仿宋_GB2312" w:hint="eastAsia"/>
          <w:sz w:val="32"/>
          <w:szCs w:val="32"/>
        </w:rPr>
        <w:t xml:space="preserve">    日前，山东省社会科学界联合会、中共山东省委高校工委联合下发《</w:t>
      </w:r>
      <w:r w:rsidRPr="00B97E5E">
        <w:rPr>
          <w:rFonts w:asciiTheme="minorEastAsia" w:hAnsiTheme="minorEastAsia" w:cs="仿宋_GB2312"/>
          <w:sz w:val="32"/>
          <w:szCs w:val="32"/>
        </w:rPr>
        <w:t>关于申报2017 年度山东省社科联人文社会科学（高校思政专项）课题的通知</w:t>
      </w:r>
      <w:r w:rsidRPr="00B97E5E">
        <w:rPr>
          <w:rFonts w:asciiTheme="minorEastAsia" w:hAnsiTheme="minorEastAsia" w:cs="仿宋_GB2312" w:hint="eastAsia"/>
          <w:sz w:val="32"/>
          <w:szCs w:val="32"/>
        </w:rPr>
        <w:t>》，现予以转发，请各党总支按照通知要求，认真组织广大教师积极申报，并于8月4前将“高校思想政治教育专项课题申请书”和 “山东省社科联人文社会科学课题申请活页”纸质版报送至党委宣传部（办公楼北楼210室，电话88121），电子版发送至：bzxyxcb@126.com。宣传部将对申报材料进行汇总、组织评审，最终评审出1项课题报送</w:t>
      </w:r>
      <w:r w:rsidR="000E3F79" w:rsidRPr="00B97E5E">
        <w:rPr>
          <w:rFonts w:asciiTheme="minorEastAsia" w:hAnsiTheme="minorEastAsia" w:cs="仿宋_GB2312" w:hint="eastAsia"/>
          <w:sz w:val="32"/>
          <w:szCs w:val="32"/>
        </w:rPr>
        <w:t>山东省社会科学界联合会、</w:t>
      </w:r>
      <w:r w:rsidRPr="00B97E5E">
        <w:rPr>
          <w:rFonts w:asciiTheme="minorEastAsia" w:hAnsiTheme="minorEastAsia" w:cs="仿宋_GB2312" w:hint="eastAsia"/>
          <w:sz w:val="32"/>
          <w:szCs w:val="32"/>
        </w:rPr>
        <w:t>省委高校工委参加全省</w:t>
      </w:r>
      <w:r w:rsidR="000E3F79" w:rsidRPr="00B97E5E">
        <w:rPr>
          <w:rFonts w:asciiTheme="minorEastAsia" w:hAnsiTheme="minorEastAsia" w:cs="仿宋_GB2312" w:hint="eastAsia"/>
          <w:sz w:val="32"/>
          <w:szCs w:val="32"/>
        </w:rPr>
        <w:t>申报</w:t>
      </w:r>
      <w:r w:rsidRPr="00B97E5E">
        <w:rPr>
          <w:rFonts w:asciiTheme="minorEastAsia" w:hAnsiTheme="minorEastAsia" w:cs="仿宋_GB2312" w:hint="eastAsia"/>
          <w:sz w:val="32"/>
          <w:szCs w:val="32"/>
        </w:rPr>
        <w:t>。</w:t>
      </w:r>
    </w:p>
    <w:p w:rsidR="00A93F09" w:rsidRPr="00B97E5E" w:rsidRDefault="000E3F79" w:rsidP="00B97E5E">
      <w:pPr>
        <w:widowControl/>
        <w:spacing w:line="600" w:lineRule="exact"/>
        <w:jc w:val="left"/>
        <w:outlineLvl w:val="0"/>
        <w:rPr>
          <w:rFonts w:asciiTheme="minorEastAsia" w:hAnsiTheme="minorEastAsia" w:cs="仿宋_GB2312"/>
          <w:sz w:val="32"/>
          <w:szCs w:val="32"/>
        </w:rPr>
      </w:pPr>
      <w:r w:rsidRPr="00B97E5E">
        <w:rPr>
          <w:rFonts w:asciiTheme="minorEastAsia" w:hAnsiTheme="minorEastAsia" w:cs="仿宋_GB2312" w:hint="eastAsia"/>
          <w:sz w:val="32"/>
          <w:szCs w:val="32"/>
        </w:rPr>
        <w:t xml:space="preserve">    </w:t>
      </w:r>
      <w:r w:rsidR="00A93F09" w:rsidRPr="00B97E5E">
        <w:rPr>
          <w:rFonts w:asciiTheme="minorEastAsia" w:hAnsiTheme="minorEastAsia" w:cs="仿宋_GB2312" w:hint="eastAsia"/>
          <w:sz w:val="32"/>
          <w:szCs w:val="32"/>
        </w:rPr>
        <w:t>附件：</w:t>
      </w:r>
      <w:r w:rsidR="00B97E5E" w:rsidRPr="00B97E5E">
        <w:rPr>
          <w:rFonts w:asciiTheme="minorEastAsia" w:hAnsiTheme="minorEastAsia" w:cs="仿宋_GB2312" w:hint="eastAsia"/>
          <w:sz w:val="32"/>
          <w:szCs w:val="32"/>
        </w:rPr>
        <w:t>山东省社会科学界联合会 中共山东省委高校工委</w:t>
      </w:r>
      <w:r w:rsidR="00EF42C1">
        <w:rPr>
          <w:rFonts w:asciiTheme="minorEastAsia" w:hAnsiTheme="minorEastAsia" w:cs="仿宋_GB2312" w:hint="eastAsia"/>
          <w:sz w:val="32"/>
          <w:szCs w:val="32"/>
        </w:rPr>
        <w:t>《</w:t>
      </w:r>
      <w:r w:rsidR="00EF42C1" w:rsidRPr="00B97E5E">
        <w:rPr>
          <w:rFonts w:asciiTheme="minorEastAsia" w:hAnsiTheme="minorEastAsia" w:cs="宋体"/>
          <w:bCs/>
          <w:color w:val="000000" w:themeColor="text1"/>
          <w:kern w:val="36"/>
          <w:sz w:val="32"/>
          <w:szCs w:val="32"/>
        </w:rPr>
        <w:t>关于申报2017 年度山东省社科联人文社会科学（高校思政专项）课题的通知</w:t>
      </w:r>
      <w:r w:rsidR="00EF42C1">
        <w:rPr>
          <w:rFonts w:asciiTheme="minorEastAsia" w:hAnsiTheme="minorEastAsia" w:cs="仿宋_GB2312" w:hint="eastAsia"/>
          <w:sz w:val="32"/>
          <w:szCs w:val="32"/>
        </w:rPr>
        <w:t>》</w:t>
      </w:r>
    </w:p>
    <w:p w:rsidR="00A93F09" w:rsidRPr="00B97E5E" w:rsidRDefault="00A93F09" w:rsidP="000E3F79">
      <w:pPr>
        <w:rPr>
          <w:rFonts w:asciiTheme="minorEastAsia" w:hAnsiTheme="minorEastAsia" w:cs="仿宋_GB2312"/>
          <w:sz w:val="32"/>
          <w:szCs w:val="32"/>
        </w:rPr>
      </w:pPr>
      <w:r w:rsidRPr="00B97E5E">
        <w:rPr>
          <w:rFonts w:asciiTheme="minorEastAsia" w:hAnsiTheme="minorEastAsia" w:cs="仿宋_GB2312" w:hint="eastAsia"/>
          <w:sz w:val="32"/>
          <w:szCs w:val="32"/>
        </w:rPr>
        <w:t xml:space="preserve">                                       </w:t>
      </w:r>
    </w:p>
    <w:p w:rsidR="00A93F09" w:rsidRPr="00B97E5E" w:rsidRDefault="00A93F09" w:rsidP="000E3F79">
      <w:pPr>
        <w:rPr>
          <w:rFonts w:asciiTheme="minorEastAsia" w:hAnsiTheme="minorEastAsia" w:cs="仿宋_GB2312"/>
          <w:sz w:val="32"/>
          <w:szCs w:val="32"/>
        </w:rPr>
      </w:pPr>
      <w:r w:rsidRPr="00B97E5E">
        <w:rPr>
          <w:rFonts w:asciiTheme="minorEastAsia" w:hAnsiTheme="minorEastAsia" w:cs="仿宋_GB2312" w:hint="eastAsia"/>
          <w:sz w:val="32"/>
          <w:szCs w:val="32"/>
        </w:rPr>
        <w:t xml:space="preserve">                                 党委宣传部</w:t>
      </w:r>
    </w:p>
    <w:p w:rsidR="00A93F09" w:rsidRPr="00B97E5E" w:rsidRDefault="00A93F09" w:rsidP="000E3F79">
      <w:pPr>
        <w:rPr>
          <w:rFonts w:asciiTheme="minorEastAsia" w:hAnsiTheme="minorEastAsia" w:cs="仿宋_GB2312"/>
          <w:sz w:val="32"/>
          <w:szCs w:val="32"/>
        </w:rPr>
      </w:pPr>
      <w:r w:rsidRPr="00B97E5E">
        <w:rPr>
          <w:rFonts w:asciiTheme="minorEastAsia" w:hAnsiTheme="minorEastAsia" w:cs="仿宋_GB2312" w:hint="eastAsia"/>
          <w:sz w:val="32"/>
          <w:szCs w:val="32"/>
        </w:rPr>
        <w:t xml:space="preserve">                               2017年7月28日</w:t>
      </w:r>
    </w:p>
    <w:p w:rsidR="000E3F79" w:rsidRDefault="000E3F79" w:rsidP="00A93F09">
      <w:pPr>
        <w:rPr>
          <w:rFonts w:ascii="仿宋_GB2312" w:eastAsia="仿宋_GB2312" w:hAnsi="仿宋_GB2312" w:cs="仿宋_GB2312"/>
          <w:sz w:val="32"/>
          <w:szCs w:val="32"/>
        </w:rPr>
      </w:pPr>
    </w:p>
    <w:p w:rsidR="006A5BEA" w:rsidRDefault="006A5BEA" w:rsidP="000E3F79">
      <w:pPr>
        <w:widowControl/>
        <w:spacing w:line="360" w:lineRule="auto"/>
        <w:jc w:val="left"/>
        <w:outlineLvl w:val="0"/>
        <w:rPr>
          <w:rFonts w:ascii="宋体" w:eastAsia="宋体" w:hAnsi="宋体" w:cs="宋体"/>
          <w:bCs/>
          <w:color w:val="000000" w:themeColor="text1"/>
          <w:kern w:val="36"/>
          <w:sz w:val="36"/>
          <w:szCs w:val="36"/>
        </w:rPr>
      </w:pPr>
    </w:p>
    <w:p w:rsidR="000E3F79" w:rsidRDefault="000E3F79" w:rsidP="000E3F79">
      <w:pPr>
        <w:widowControl/>
        <w:spacing w:line="360" w:lineRule="auto"/>
        <w:jc w:val="left"/>
        <w:outlineLvl w:val="0"/>
        <w:rPr>
          <w:rFonts w:ascii="宋体" w:eastAsia="宋体" w:hAnsi="宋体" w:cs="宋体"/>
          <w:bCs/>
          <w:color w:val="000000" w:themeColor="text1"/>
          <w:kern w:val="36"/>
          <w:sz w:val="36"/>
          <w:szCs w:val="36"/>
        </w:rPr>
      </w:pPr>
      <w:r>
        <w:rPr>
          <w:rFonts w:ascii="宋体" w:eastAsia="宋体" w:hAnsi="宋体" w:cs="宋体" w:hint="eastAsia"/>
          <w:bCs/>
          <w:color w:val="000000" w:themeColor="text1"/>
          <w:kern w:val="36"/>
          <w:sz w:val="36"/>
          <w:szCs w:val="36"/>
        </w:rPr>
        <w:lastRenderedPageBreak/>
        <w:t>附件</w:t>
      </w:r>
    </w:p>
    <w:p w:rsidR="00B97E5E" w:rsidRDefault="00B97E5E" w:rsidP="00B97E5E">
      <w:pPr>
        <w:widowControl/>
        <w:spacing w:line="600" w:lineRule="exact"/>
        <w:jc w:val="center"/>
        <w:outlineLvl w:val="0"/>
        <w:rPr>
          <w:rFonts w:ascii="宋体" w:eastAsia="宋体" w:hAnsi="宋体" w:cs="宋体"/>
          <w:bCs/>
          <w:color w:val="000000" w:themeColor="text1"/>
          <w:kern w:val="36"/>
          <w:sz w:val="44"/>
          <w:szCs w:val="44"/>
        </w:rPr>
      </w:pPr>
      <w:r w:rsidRPr="000E3F79">
        <w:rPr>
          <w:rFonts w:asciiTheme="minorEastAsia" w:hAnsiTheme="minorEastAsia" w:cs="仿宋_GB2312" w:hint="eastAsia"/>
          <w:sz w:val="32"/>
          <w:szCs w:val="32"/>
        </w:rPr>
        <w:t>山东省社会科学界联合会</w:t>
      </w:r>
      <w:r>
        <w:rPr>
          <w:rFonts w:asciiTheme="minorEastAsia" w:hAnsiTheme="minorEastAsia" w:cs="仿宋_GB2312" w:hint="eastAsia"/>
          <w:sz w:val="32"/>
          <w:szCs w:val="32"/>
        </w:rPr>
        <w:t xml:space="preserve"> </w:t>
      </w:r>
      <w:r w:rsidRPr="00A93F09">
        <w:rPr>
          <w:rFonts w:asciiTheme="minorEastAsia" w:hAnsiTheme="minorEastAsia" w:cs="仿宋_GB2312" w:hint="eastAsia"/>
          <w:sz w:val="32"/>
          <w:szCs w:val="32"/>
        </w:rPr>
        <w:t>中共山东省委高校工委</w:t>
      </w:r>
    </w:p>
    <w:p w:rsidR="000E3F79" w:rsidRPr="00B97E5E" w:rsidRDefault="000E3F79" w:rsidP="00B97E5E">
      <w:pPr>
        <w:widowControl/>
        <w:spacing w:line="600" w:lineRule="exact"/>
        <w:jc w:val="center"/>
        <w:outlineLvl w:val="0"/>
        <w:rPr>
          <w:rFonts w:ascii="华文中宋" w:eastAsia="华文中宋" w:hAnsi="华文中宋" w:cs="宋体"/>
          <w:bCs/>
          <w:color w:val="000000" w:themeColor="text1"/>
          <w:kern w:val="36"/>
          <w:sz w:val="44"/>
          <w:szCs w:val="44"/>
        </w:rPr>
      </w:pPr>
      <w:r w:rsidRPr="00B97E5E">
        <w:rPr>
          <w:rFonts w:ascii="华文中宋" w:eastAsia="华文中宋" w:hAnsi="华文中宋" w:cs="宋体"/>
          <w:bCs/>
          <w:color w:val="000000" w:themeColor="text1"/>
          <w:kern w:val="36"/>
          <w:sz w:val="44"/>
          <w:szCs w:val="44"/>
        </w:rPr>
        <w:t>关于申报2017 年度山东省社科联</w:t>
      </w:r>
    </w:p>
    <w:p w:rsidR="000E3F79" w:rsidRPr="00B97E5E" w:rsidRDefault="000E3F79" w:rsidP="00B97E5E">
      <w:pPr>
        <w:widowControl/>
        <w:spacing w:line="600" w:lineRule="exact"/>
        <w:jc w:val="center"/>
        <w:outlineLvl w:val="0"/>
        <w:rPr>
          <w:rFonts w:ascii="华文中宋" w:eastAsia="华文中宋" w:hAnsi="华文中宋" w:cs="宋体"/>
          <w:bCs/>
          <w:color w:val="000000" w:themeColor="text1"/>
          <w:kern w:val="36"/>
          <w:sz w:val="44"/>
          <w:szCs w:val="44"/>
        </w:rPr>
      </w:pPr>
      <w:r w:rsidRPr="00B97E5E">
        <w:rPr>
          <w:rFonts w:ascii="华文中宋" w:eastAsia="华文中宋" w:hAnsi="华文中宋" w:cs="宋体"/>
          <w:bCs/>
          <w:color w:val="000000" w:themeColor="text1"/>
          <w:kern w:val="36"/>
          <w:sz w:val="44"/>
          <w:szCs w:val="44"/>
        </w:rPr>
        <w:t>人文社会科学（高校思政专项）课题的通知</w:t>
      </w:r>
    </w:p>
    <w:p w:rsidR="000E3F79" w:rsidRDefault="000E3F79" w:rsidP="000E3F79">
      <w:pPr>
        <w:widowControl/>
        <w:snapToGrid w:val="0"/>
        <w:spacing w:line="360" w:lineRule="auto"/>
        <w:jc w:val="left"/>
        <w:rPr>
          <w:rFonts w:ascii="仿宋" w:eastAsia="仿宋" w:hAnsi="仿宋" w:cs="宋体"/>
          <w:kern w:val="0"/>
          <w:sz w:val="30"/>
          <w:szCs w:val="30"/>
        </w:rPr>
      </w:pPr>
    </w:p>
    <w:p w:rsidR="000E3F79" w:rsidRDefault="000E3F79" w:rsidP="000E3F79">
      <w:pPr>
        <w:widowControl/>
        <w:snapToGrid w:val="0"/>
        <w:spacing w:line="360" w:lineRule="auto"/>
        <w:jc w:val="left"/>
        <w:rPr>
          <w:rFonts w:ascii="仿宋" w:eastAsia="仿宋" w:hAnsi="仿宋" w:cs="宋体"/>
          <w:kern w:val="0"/>
          <w:sz w:val="30"/>
          <w:szCs w:val="30"/>
        </w:rPr>
      </w:pPr>
      <w:r w:rsidRPr="00D657E5">
        <w:rPr>
          <w:rFonts w:ascii="仿宋" w:eastAsia="仿宋" w:hAnsi="仿宋" w:cs="宋体" w:hint="eastAsia"/>
          <w:kern w:val="0"/>
          <w:sz w:val="30"/>
          <w:szCs w:val="30"/>
        </w:rPr>
        <w:t>各有关单位：</w:t>
      </w:r>
    </w:p>
    <w:p w:rsidR="000E3F79" w:rsidRPr="00D657E5" w:rsidRDefault="000E3F79" w:rsidP="000E3F79">
      <w:pPr>
        <w:widowControl/>
        <w:snapToGrid w:val="0"/>
        <w:spacing w:line="360" w:lineRule="auto"/>
        <w:jc w:val="left"/>
        <w:rPr>
          <w:rFonts w:ascii="宋体" w:eastAsia="宋体" w:hAnsi="宋体" w:cs="宋体"/>
          <w:kern w:val="0"/>
          <w:sz w:val="24"/>
          <w:szCs w:val="24"/>
        </w:rPr>
      </w:pPr>
      <w:r>
        <w:rPr>
          <w:rFonts w:ascii="仿宋" w:eastAsia="仿宋" w:hAnsi="仿宋" w:cs="宋体" w:hint="eastAsia"/>
          <w:kern w:val="0"/>
          <w:sz w:val="30"/>
          <w:szCs w:val="30"/>
        </w:rPr>
        <w:t xml:space="preserve">    </w:t>
      </w:r>
      <w:r w:rsidRPr="00D657E5">
        <w:rPr>
          <w:rFonts w:ascii="仿宋" w:eastAsia="仿宋" w:hAnsi="仿宋" w:cs="宋体" w:hint="eastAsia"/>
          <w:kern w:val="0"/>
          <w:sz w:val="30"/>
          <w:szCs w:val="30"/>
        </w:rPr>
        <w:t>为深入贯彻落实全国全省高校思想政治工作会议精神，持续提升我省高校思想政治教育研究水平，经省委高校工委和省社会科学界联合会研究决定，继续在2017 年度山东省社科联人文社会科学课题中设立高校思想政治教育工作专项研究项目。现将有关事项通知如下：</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黑体" w:eastAsia="黑体" w:hAnsi="黑体" w:cs="宋体" w:hint="eastAsia"/>
          <w:kern w:val="0"/>
          <w:sz w:val="30"/>
          <w:szCs w:val="30"/>
        </w:rPr>
        <w:t>一、申报要求</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1.该专项主要面向全省高校从事思想政治工作的一线干部教师及相关研究人员，校级领导原则上不应作为课题主持人参加申报。</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课题可由1所高校单独申报，也可以由1所高校牵头、2～3所高校参与共同申报。在校生3万人以上的高校每校限报3项，在校生2万人以上、3万人以下的高校每校限报2项，在校生2万人以下的高校每校限报1项，不得超项申报。</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对存在下列情况之一者不予受理：主持本类高校思想政治教育专项研究课题尚未结题者；主持教育部人文社会科学研究专项任务项目（高校思想政治工作）、省社科规划研究项目（高校思想政治教育专项）、省高校人文社科研究（高校思想政治教育</w:t>
      </w:r>
      <w:r w:rsidRPr="00D657E5">
        <w:rPr>
          <w:rFonts w:ascii="仿宋" w:eastAsia="仿宋" w:hAnsi="仿宋" w:cs="宋体" w:hint="eastAsia"/>
          <w:kern w:val="0"/>
          <w:sz w:val="30"/>
          <w:szCs w:val="30"/>
        </w:rPr>
        <w:lastRenderedPageBreak/>
        <w:t>专项）及以上级别课题未结题者；存在学术不端行为记录者；相关成果存在知识产权争议者。</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黑体" w:eastAsia="黑体" w:hAnsi="黑体" w:cs="宋体" w:hint="eastAsia"/>
          <w:kern w:val="0"/>
          <w:sz w:val="30"/>
          <w:szCs w:val="30"/>
        </w:rPr>
        <w:t>二、申报时间</w:t>
      </w:r>
      <w:r w:rsidRPr="00D657E5">
        <w:rPr>
          <w:rFonts w:ascii="仿宋" w:eastAsia="仿宋" w:hAnsi="仿宋" w:cs="宋体" w:hint="eastAsia"/>
          <w:kern w:val="0"/>
          <w:sz w:val="30"/>
          <w:szCs w:val="30"/>
        </w:rPr>
        <w:br/>
        <w:t xml:space="preserve">　　集中受理申报时间为2017年8月10日至8月15日，逾期不予受理。</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黑体" w:eastAsia="黑体" w:hAnsi="黑体" w:cs="宋体" w:hint="eastAsia"/>
          <w:kern w:val="0"/>
          <w:sz w:val="30"/>
          <w:szCs w:val="30"/>
        </w:rPr>
        <w:t>三、立项数目</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本年度立项课题，均为资助类课题，立项总数20项。</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黑体" w:eastAsia="黑体" w:hAnsi="黑体" w:cs="宋体" w:hint="eastAsia"/>
          <w:kern w:val="0"/>
          <w:sz w:val="30"/>
          <w:szCs w:val="30"/>
        </w:rPr>
        <w:t>四、选题参考</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1.十八大以来我省高校思想政治工作经验研究</w:t>
      </w:r>
    </w:p>
    <w:p w:rsidR="000E3F79" w:rsidRPr="00D657E5" w:rsidRDefault="000E3F79" w:rsidP="000E3F79">
      <w:pPr>
        <w:widowControl/>
        <w:snapToGrid w:val="0"/>
        <w:spacing w:line="360" w:lineRule="auto"/>
        <w:ind w:firstLine="645"/>
        <w:jc w:val="left"/>
        <w:rPr>
          <w:rFonts w:ascii="宋体" w:eastAsia="宋体" w:hAnsi="宋体" w:cs="宋体"/>
          <w:kern w:val="0"/>
          <w:sz w:val="24"/>
          <w:szCs w:val="24"/>
        </w:rPr>
      </w:pPr>
      <w:r w:rsidRPr="00D657E5">
        <w:rPr>
          <w:rFonts w:ascii="仿宋" w:eastAsia="仿宋" w:hAnsi="仿宋" w:cs="宋体" w:hint="eastAsia"/>
          <w:kern w:val="0"/>
          <w:sz w:val="30"/>
          <w:szCs w:val="30"/>
        </w:rPr>
        <w:t>2.山东高校德育综合改革推进与创新研究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3.高校思想政治工作规律内涵及实施路径研究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4.高校教书育人规律内涵及实施路径研究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5.高校学生成长规律内涵及实施路径研究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6.高校立德树人根本任务的实现路径和工作机制研究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7.社会主义核心价值体系在大学文化建设中地位与作用研究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8.“双一流”背景下高校思想政治教育创新研究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9.高校“两学一做”学习教育常态化制度化研究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10.思想政治工作贯穿高校教育教学全过程研究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11.高校全员育人、全过程育人、全方位育人机制与平台建设研究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12.高校专业课程德育价值实现路径及方法研究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13.高校实践育人实现路径及方法研究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14.高校文化育人实现路径及方法研究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lastRenderedPageBreak/>
        <w:t>15.高校网络育人实现路径及方法研究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16.高校“互联网+大思政”工作载体建设研究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17.健全高校思想政治工作评价体系研究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18.提升高校教师在思想政治工作中的参与度与获得感研究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19.加强和改进高校思想政治教育工作队伍建设研究</w:t>
      </w:r>
    </w:p>
    <w:p w:rsidR="000E3F79" w:rsidRPr="00D657E5" w:rsidRDefault="000E3F79" w:rsidP="000E3F79">
      <w:pPr>
        <w:widowControl/>
        <w:snapToGrid w:val="0"/>
        <w:spacing w:line="360" w:lineRule="auto"/>
        <w:ind w:firstLine="645"/>
        <w:jc w:val="left"/>
        <w:rPr>
          <w:rFonts w:ascii="宋体" w:eastAsia="宋体" w:hAnsi="宋体" w:cs="宋体"/>
          <w:kern w:val="0"/>
          <w:sz w:val="24"/>
          <w:szCs w:val="24"/>
        </w:rPr>
      </w:pPr>
      <w:r w:rsidRPr="00D657E5">
        <w:rPr>
          <w:rFonts w:ascii="仿宋" w:eastAsia="仿宋" w:hAnsi="仿宋" w:cs="宋体" w:hint="eastAsia"/>
          <w:kern w:val="0"/>
          <w:sz w:val="30"/>
          <w:szCs w:val="30"/>
        </w:rPr>
        <w:t>20.高校思想政治理论课教师流动和退出机制研究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21.研究生思想政治教育内容方式方法创新研究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22.高校突发网络公共事件应对策略研究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23.大学生法治观念和规矩意识养成研究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24.新媒体时代大学生网络意见表达与正向引导研究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25.大学生就业价值取向变化特点及引导研究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26.高校重点马克思主义学院示范引领作用发挥研究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27.高校思想政治理论课考核评价方式方法创新研究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28.高校思想政治理论课与专业课程协同育人研究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29.高校形势与政策教育方法创新研究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30.高校和谐校园建设研究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31.大数据视域下思想政治教育亲和力与针对性提升路径研究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32.自媒体时代高校主流意识形态认同培育研究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33.基于大数据的高校思想政治教育工作新媒体平台建设研究——以山东省高校为例</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34.高校基层党组织改革创新与作用发挥研究（凝聚力建设研究）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35.高校党建工作标准体系建设研究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lastRenderedPageBreak/>
        <w:t>36.新形势下高校过硬党支部建设研究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37.高校党建工作与业务工作有机融合研究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38.高校院（系）党政联席会议制度运行实践研究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39.高校“互联网+党建”创新研究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kern w:val="0"/>
          <w:sz w:val="30"/>
          <w:szCs w:val="30"/>
        </w:rPr>
        <w:t>40.民办高校党建工作规范化研究</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黑体" w:eastAsia="黑体" w:hAnsi="黑体" w:cs="宋体" w:hint="eastAsia"/>
          <w:kern w:val="0"/>
          <w:sz w:val="30"/>
          <w:szCs w:val="30"/>
        </w:rPr>
        <w:t>五、其他事宜</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color w:val="333333"/>
          <w:kern w:val="0"/>
          <w:sz w:val="30"/>
          <w:szCs w:val="30"/>
        </w:rPr>
        <w:t>其他未尽事宜均按照《</w:t>
      </w:r>
      <w:r w:rsidRPr="00D657E5">
        <w:rPr>
          <w:rFonts w:ascii="仿宋" w:eastAsia="仿宋" w:hAnsi="仿宋" w:cs="宋体" w:hint="eastAsia"/>
          <w:kern w:val="0"/>
          <w:sz w:val="30"/>
          <w:szCs w:val="30"/>
        </w:rPr>
        <w:t>关于申报2017年度山东省社科联人文社会科学课题的通知</w:t>
      </w:r>
      <w:r w:rsidRPr="00D657E5">
        <w:rPr>
          <w:rFonts w:ascii="仿宋" w:eastAsia="仿宋" w:hAnsi="仿宋" w:cs="宋体" w:hint="eastAsia"/>
          <w:color w:val="333333"/>
          <w:kern w:val="0"/>
          <w:sz w:val="30"/>
          <w:szCs w:val="30"/>
        </w:rPr>
        <w:t>》（</w:t>
      </w:r>
      <w:r w:rsidRPr="00D657E5">
        <w:rPr>
          <w:rFonts w:ascii="仿宋" w:eastAsia="仿宋" w:hAnsi="仿宋" w:cs="宋体" w:hint="eastAsia"/>
          <w:kern w:val="0"/>
          <w:sz w:val="30"/>
          <w:szCs w:val="30"/>
        </w:rPr>
        <w:t>鲁社科联字﹝2017﹞14 号</w:t>
      </w:r>
      <w:r w:rsidRPr="00D657E5">
        <w:rPr>
          <w:rFonts w:ascii="仿宋" w:eastAsia="仿宋" w:hAnsi="仿宋" w:cs="宋体" w:hint="eastAsia"/>
          <w:color w:val="333333"/>
          <w:kern w:val="0"/>
          <w:sz w:val="30"/>
          <w:szCs w:val="30"/>
        </w:rPr>
        <w:t>）执行。</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color w:val="333333"/>
          <w:kern w:val="0"/>
          <w:sz w:val="30"/>
          <w:szCs w:val="30"/>
        </w:rPr>
        <w:t>材料纸质版寄送至山东省高校德育研究中心，地址：济南市历下区文化东路88号，山东师范大学文化楼321室，邮编250014；</w:t>
      </w:r>
      <w:hyperlink r:id="rId6" w:history="1">
        <w:r w:rsidRPr="00D657E5">
          <w:rPr>
            <w:rFonts w:ascii="仿宋" w:eastAsia="仿宋" w:hAnsi="仿宋" w:cs="宋体" w:hint="eastAsia"/>
            <w:color w:val="000000"/>
            <w:kern w:val="0"/>
            <w:sz w:val="30"/>
          </w:rPr>
          <w:t>材料电子版同时发至sdgxdyyjzx@163.com</w:t>
        </w:r>
      </w:hyperlink>
      <w:r w:rsidRPr="00D657E5">
        <w:rPr>
          <w:rFonts w:ascii="仿宋" w:eastAsia="仿宋" w:hAnsi="仿宋" w:cs="宋体" w:hint="eastAsia"/>
          <w:color w:val="333333"/>
          <w:kern w:val="0"/>
          <w:sz w:val="30"/>
          <w:szCs w:val="30"/>
        </w:rPr>
        <w:t>。</w:t>
      </w:r>
    </w:p>
    <w:p w:rsidR="000E3F79" w:rsidRPr="00D657E5" w:rsidRDefault="000E3F79" w:rsidP="000E3F79">
      <w:pPr>
        <w:widowControl/>
        <w:snapToGrid w:val="0"/>
        <w:spacing w:line="360" w:lineRule="auto"/>
        <w:ind w:firstLine="600"/>
        <w:jc w:val="left"/>
        <w:rPr>
          <w:rFonts w:ascii="宋体" w:eastAsia="宋体" w:hAnsi="宋体" w:cs="宋体"/>
          <w:kern w:val="0"/>
          <w:sz w:val="24"/>
          <w:szCs w:val="24"/>
        </w:rPr>
      </w:pPr>
      <w:r w:rsidRPr="00D657E5">
        <w:rPr>
          <w:rFonts w:ascii="仿宋" w:eastAsia="仿宋" w:hAnsi="仿宋" w:cs="宋体" w:hint="eastAsia"/>
          <w:color w:val="333333"/>
          <w:kern w:val="0"/>
          <w:sz w:val="30"/>
          <w:szCs w:val="30"/>
        </w:rPr>
        <w:t>联系人：张晓波，0531-86180092。</w:t>
      </w:r>
    </w:p>
    <w:p w:rsidR="000E3F79" w:rsidRPr="00D657E5" w:rsidRDefault="000E3F79" w:rsidP="000E3F79">
      <w:pPr>
        <w:widowControl/>
        <w:snapToGrid w:val="0"/>
        <w:spacing w:line="360" w:lineRule="auto"/>
        <w:ind w:firstLine="480"/>
        <w:jc w:val="left"/>
        <w:rPr>
          <w:rFonts w:ascii="宋体" w:eastAsia="宋体" w:hAnsi="宋体" w:cs="宋体"/>
          <w:kern w:val="0"/>
          <w:sz w:val="24"/>
          <w:szCs w:val="24"/>
        </w:rPr>
      </w:pPr>
      <w:r w:rsidRPr="00D657E5">
        <w:rPr>
          <w:rFonts w:ascii="宋体" w:eastAsia="宋体" w:hAnsi="宋体" w:cs="宋体"/>
          <w:kern w:val="0"/>
          <w:sz w:val="24"/>
          <w:szCs w:val="24"/>
        </w:rPr>
        <w:t> </w:t>
      </w:r>
    </w:p>
    <w:p w:rsidR="000E3F79" w:rsidRPr="00D657E5" w:rsidRDefault="000E3F79" w:rsidP="000E3F79">
      <w:pPr>
        <w:widowControl/>
        <w:snapToGrid w:val="0"/>
        <w:spacing w:line="360" w:lineRule="auto"/>
        <w:ind w:firstLine="480"/>
        <w:jc w:val="left"/>
        <w:rPr>
          <w:rFonts w:ascii="宋体" w:eastAsia="宋体" w:hAnsi="宋体" w:cs="宋体"/>
          <w:kern w:val="0"/>
          <w:sz w:val="24"/>
          <w:szCs w:val="24"/>
        </w:rPr>
      </w:pPr>
      <w:r w:rsidRPr="00D657E5">
        <w:rPr>
          <w:rFonts w:ascii="宋体" w:eastAsia="宋体" w:hAnsi="宋体" w:cs="宋体"/>
          <w:kern w:val="0"/>
          <w:sz w:val="24"/>
          <w:szCs w:val="24"/>
        </w:rPr>
        <w:t> </w:t>
      </w:r>
    </w:p>
    <w:p w:rsidR="000E3F79" w:rsidRPr="00D657E5" w:rsidRDefault="000E3F79" w:rsidP="000E3F79">
      <w:pPr>
        <w:widowControl/>
        <w:snapToGrid w:val="0"/>
        <w:spacing w:line="360" w:lineRule="auto"/>
        <w:ind w:firstLine="3900"/>
        <w:jc w:val="left"/>
        <w:rPr>
          <w:rFonts w:ascii="宋体" w:eastAsia="宋体" w:hAnsi="宋体" w:cs="宋体"/>
          <w:kern w:val="0"/>
          <w:sz w:val="24"/>
          <w:szCs w:val="24"/>
        </w:rPr>
      </w:pPr>
      <w:r w:rsidRPr="00D657E5">
        <w:rPr>
          <w:rFonts w:ascii="仿宋" w:eastAsia="仿宋" w:hAnsi="仿宋" w:cs="宋体" w:hint="eastAsia"/>
          <w:color w:val="333333"/>
          <w:kern w:val="0"/>
          <w:sz w:val="30"/>
          <w:szCs w:val="30"/>
        </w:rPr>
        <w:t>山东省社会科学界联合会</w:t>
      </w:r>
    </w:p>
    <w:p w:rsidR="000E3F79" w:rsidRDefault="000E3F79" w:rsidP="000E3F79">
      <w:pPr>
        <w:widowControl/>
        <w:snapToGrid w:val="0"/>
        <w:spacing w:line="360" w:lineRule="auto"/>
        <w:ind w:firstLine="4200"/>
        <w:jc w:val="left"/>
        <w:rPr>
          <w:rFonts w:ascii="仿宋" w:eastAsia="仿宋" w:hAnsi="仿宋" w:cs="宋体"/>
          <w:color w:val="333333"/>
          <w:kern w:val="0"/>
          <w:sz w:val="30"/>
          <w:szCs w:val="30"/>
        </w:rPr>
      </w:pPr>
      <w:r w:rsidRPr="00D657E5">
        <w:rPr>
          <w:rFonts w:ascii="仿宋" w:eastAsia="仿宋" w:hAnsi="仿宋" w:cs="宋体" w:hint="eastAsia"/>
          <w:color w:val="333333"/>
          <w:kern w:val="0"/>
          <w:sz w:val="30"/>
          <w:szCs w:val="30"/>
        </w:rPr>
        <w:t>中共山东省委高校工委</w:t>
      </w:r>
    </w:p>
    <w:p w:rsidR="000E3F79" w:rsidRDefault="000E3F79" w:rsidP="000E3F79">
      <w:pPr>
        <w:widowControl/>
        <w:snapToGrid w:val="0"/>
        <w:spacing w:line="360" w:lineRule="auto"/>
        <w:ind w:firstLine="4200"/>
        <w:jc w:val="left"/>
        <w:rPr>
          <w:rFonts w:ascii="仿宋" w:eastAsia="仿宋" w:hAnsi="仿宋" w:cs="宋体"/>
          <w:color w:val="333333"/>
          <w:kern w:val="0"/>
          <w:sz w:val="30"/>
          <w:szCs w:val="30"/>
        </w:rPr>
      </w:pPr>
      <w:r w:rsidRPr="00D657E5">
        <w:rPr>
          <w:rFonts w:ascii="仿宋" w:eastAsia="仿宋" w:hAnsi="仿宋" w:cs="仿宋" w:hint="eastAsia"/>
          <w:color w:val="333333"/>
          <w:kern w:val="0"/>
          <w:sz w:val="30"/>
          <w:szCs w:val="30"/>
        </w:rPr>
        <w:t xml:space="preserve"> 2017</w:t>
      </w:r>
      <w:r w:rsidRPr="00D657E5">
        <w:rPr>
          <w:rFonts w:ascii="仿宋" w:eastAsia="仿宋" w:hAnsi="仿宋" w:cs="宋体" w:hint="eastAsia"/>
          <w:color w:val="333333"/>
          <w:kern w:val="0"/>
          <w:sz w:val="30"/>
          <w:szCs w:val="30"/>
        </w:rPr>
        <w:t>年7月26日</w:t>
      </w:r>
    </w:p>
    <w:sectPr w:rsidR="000E3F79" w:rsidSect="000C37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352" w:rsidRDefault="004D6352" w:rsidP="00A93F09">
      <w:r>
        <w:separator/>
      </w:r>
    </w:p>
  </w:endnote>
  <w:endnote w:type="continuationSeparator" w:id="1">
    <w:p w:rsidR="004D6352" w:rsidRDefault="004D6352" w:rsidP="00A93F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352" w:rsidRDefault="004D6352" w:rsidP="00A93F09">
      <w:r>
        <w:separator/>
      </w:r>
    </w:p>
  </w:footnote>
  <w:footnote w:type="continuationSeparator" w:id="1">
    <w:p w:rsidR="004D6352" w:rsidRDefault="004D6352" w:rsidP="00A93F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3F09"/>
    <w:rsid w:val="000679A2"/>
    <w:rsid w:val="000C374D"/>
    <w:rsid w:val="000E3F79"/>
    <w:rsid w:val="00396ACA"/>
    <w:rsid w:val="004D6352"/>
    <w:rsid w:val="006A5BEA"/>
    <w:rsid w:val="00760410"/>
    <w:rsid w:val="00A807C0"/>
    <w:rsid w:val="00A93F09"/>
    <w:rsid w:val="00B97E5E"/>
    <w:rsid w:val="00BE33A5"/>
    <w:rsid w:val="00D375C9"/>
    <w:rsid w:val="00EF42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7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3F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3F09"/>
    <w:rPr>
      <w:sz w:val="18"/>
      <w:szCs w:val="18"/>
    </w:rPr>
  </w:style>
  <w:style w:type="paragraph" w:styleId="a4">
    <w:name w:val="footer"/>
    <w:basedOn w:val="a"/>
    <w:link w:val="Char0"/>
    <w:uiPriority w:val="99"/>
    <w:semiHidden/>
    <w:unhideWhenUsed/>
    <w:rsid w:val="00A93F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3F09"/>
    <w:rPr>
      <w:sz w:val="18"/>
      <w:szCs w:val="18"/>
    </w:rPr>
  </w:style>
  <w:style w:type="character" w:styleId="a5">
    <w:name w:val="Hyperlink"/>
    <w:basedOn w:val="a0"/>
    <w:uiPriority w:val="99"/>
    <w:semiHidden/>
    <w:unhideWhenUsed/>
    <w:rsid w:val="00A93F09"/>
    <w:rPr>
      <w:strike w:val="0"/>
      <w:dstrike w:val="0"/>
      <w:color w:val="333333"/>
      <w:sz w:val="18"/>
      <w:szCs w:val="18"/>
      <w:u w:val="none"/>
      <w:effect w:val="none"/>
    </w:rPr>
  </w:style>
  <w:style w:type="paragraph" w:styleId="a6">
    <w:name w:val="Normal (Web)"/>
    <w:basedOn w:val="a"/>
    <w:uiPriority w:val="99"/>
    <w:unhideWhenUsed/>
    <w:rsid w:val="00A93F09"/>
    <w:pPr>
      <w:widowControl/>
      <w:spacing w:before="100" w:beforeAutospacing="1" w:after="100" w:afterAutospacing="1"/>
      <w:jc w:val="left"/>
    </w:pPr>
    <w:rPr>
      <w:rFonts w:ascii="宋体" w:eastAsia="宋体" w:hAnsi="宋体" w:cs="宋体"/>
      <w:kern w:val="0"/>
      <w:sz w:val="24"/>
      <w:szCs w:val="24"/>
    </w:rPr>
  </w:style>
  <w:style w:type="paragraph" w:styleId="a7">
    <w:name w:val="Date"/>
    <w:basedOn w:val="a"/>
    <w:next w:val="a"/>
    <w:link w:val="Char1"/>
    <w:uiPriority w:val="99"/>
    <w:semiHidden/>
    <w:unhideWhenUsed/>
    <w:rsid w:val="000E3F79"/>
    <w:pPr>
      <w:ind w:leftChars="2500" w:left="100"/>
    </w:pPr>
  </w:style>
  <w:style w:type="character" w:customStyle="1" w:styleId="Char1">
    <w:name w:val="日期 Char"/>
    <w:basedOn w:val="a0"/>
    <w:link w:val="a7"/>
    <w:uiPriority w:val="99"/>
    <w:semiHidden/>
    <w:rsid w:val="000E3F79"/>
  </w:style>
</w:styles>
</file>

<file path=word/webSettings.xml><?xml version="1.0" encoding="utf-8"?>
<w:webSettings xmlns:r="http://schemas.openxmlformats.org/officeDocument/2006/relationships" xmlns:w="http://schemas.openxmlformats.org/wordprocessingml/2006/main">
  <w:divs>
    <w:div w:id="109978963">
      <w:bodyDiv w:val="1"/>
      <w:marLeft w:val="0"/>
      <w:marRight w:val="0"/>
      <w:marTop w:val="0"/>
      <w:marBottom w:val="0"/>
      <w:divBdr>
        <w:top w:val="none" w:sz="0" w:space="0" w:color="auto"/>
        <w:left w:val="none" w:sz="0" w:space="0" w:color="auto"/>
        <w:bottom w:val="none" w:sz="0" w:space="0" w:color="auto"/>
        <w:right w:val="none" w:sz="0" w:space="0" w:color="auto"/>
      </w:divBdr>
      <w:divsChild>
        <w:div w:id="349334679">
          <w:marLeft w:val="0"/>
          <w:marRight w:val="0"/>
          <w:marTop w:val="0"/>
          <w:marBottom w:val="0"/>
          <w:divBdr>
            <w:top w:val="none" w:sz="0" w:space="0" w:color="auto"/>
            <w:left w:val="none" w:sz="0" w:space="0" w:color="auto"/>
            <w:bottom w:val="none" w:sz="0" w:space="0" w:color="auto"/>
            <w:right w:val="none" w:sz="0" w:space="0" w:color="auto"/>
          </w:divBdr>
          <w:divsChild>
            <w:div w:id="1394503068">
              <w:marLeft w:val="0"/>
              <w:marRight w:val="0"/>
              <w:marTop w:val="75"/>
              <w:marBottom w:val="0"/>
              <w:divBdr>
                <w:top w:val="none" w:sz="0" w:space="0" w:color="auto"/>
                <w:left w:val="none" w:sz="0" w:space="0" w:color="auto"/>
                <w:bottom w:val="none" w:sz="0" w:space="0" w:color="auto"/>
                <w:right w:val="none" w:sz="0" w:space="0" w:color="auto"/>
              </w:divBdr>
              <w:divsChild>
                <w:div w:id="1660497655">
                  <w:marLeft w:val="0"/>
                  <w:marRight w:val="0"/>
                  <w:marTop w:val="0"/>
                  <w:marBottom w:val="0"/>
                  <w:divBdr>
                    <w:top w:val="none" w:sz="0" w:space="0" w:color="auto"/>
                    <w:left w:val="none" w:sz="0" w:space="0" w:color="auto"/>
                    <w:bottom w:val="none" w:sz="0" w:space="0" w:color="auto"/>
                    <w:right w:val="none" w:sz="0" w:space="0" w:color="auto"/>
                  </w:divBdr>
                  <w:divsChild>
                    <w:div w:id="1833566834">
                      <w:marLeft w:val="0"/>
                      <w:marRight w:val="0"/>
                      <w:marTop w:val="0"/>
                      <w:marBottom w:val="0"/>
                      <w:divBdr>
                        <w:top w:val="none" w:sz="0" w:space="0" w:color="auto"/>
                        <w:left w:val="none" w:sz="0" w:space="0" w:color="auto"/>
                        <w:bottom w:val="none" w:sz="0" w:space="0" w:color="auto"/>
                        <w:right w:val="none" w:sz="0" w:space="0" w:color="auto"/>
                      </w:divBdr>
                      <w:divsChild>
                        <w:div w:id="1130783574">
                          <w:marLeft w:val="0"/>
                          <w:marRight w:val="0"/>
                          <w:marTop w:val="0"/>
                          <w:marBottom w:val="0"/>
                          <w:divBdr>
                            <w:top w:val="none" w:sz="0" w:space="0" w:color="auto"/>
                            <w:left w:val="none" w:sz="0" w:space="0" w:color="auto"/>
                            <w:bottom w:val="none" w:sz="0" w:space="0" w:color="auto"/>
                            <w:right w:val="none" w:sz="0" w:space="0" w:color="auto"/>
                          </w:divBdr>
                          <w:divsChild>
                            <w:div w:id="139692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9489759">
      <w:bodyDiv w:val="1"/>
      <w:marLeft w:val="0"/>
      <w:marRight w:val="0"/>
      <w:marTop w:val="0"/>
      <w:marBottom w:val="0"/>
      <w:divBdr>
        <w:top w:val="none" w:sz="0" w:space="0" w:color="auto"/>
        <w:left w:val="none" w:sz="0" w:space="0" w:color="auto"/>
        <w:bottom w:val="none" w:sz="0" w:space="0" w:color="auto"/>
        <w:right w:val="none" w:sz="0" w:space="0" w:color="auto"/>
      </w:divBdr>
      <w:divsChild>
        <w:div w:id="282737313">
          <w:marLeft w:val="0"/>
          <w:marRight w:val="0"/>
          <w:marTop w:val="0"/>
          <w:marBottom w:val="0"/>
          <w:divBdr>
            <w:top w:val="none" w:sz="0" w:space="0" w:color="auto"/>
            <w:left w:val="none" w:sz="0" w:space="0" w:color="auto"/>
            <w:bottom w:val="none" w:sz="0" w:space="0" w:color="auto"/>
            <w:right w:val="none" w:sz="0" w:space="0" w:color="auto"/>
          </w:divBdr>
          <w:divsChild>
            <w:div w:id="1670600090">
              <w:marLeft w:val="0"/>
              <w:marRight w:val="0"/>
              <w:marTop w:val="0"/>
              <w:marBottom w:val="0"/>
              <w:divBdr>
                <w:top w:val="none" w:sz="0" w:space="0" w:color="auto"/>
                <w:left w:val="none" w:sz="0" w:space="0" w:color="auto"/>
                <w:bottom w:val="none" w:sz="0" w:space="0" w:color="auto"/>
                <w:right w:val="none" w:sz="0" w:space="0" w:color="auto"/>
              </w:divBdr>
              <w:divsChild>
                <w:div w:id="1587422687">
                  <w:marLeft w:val="0"/>
                  <w:marRight w:val="0"/>
                  <w:marTop w:val="0"/>
                  <w:marBottom w:val="0"/>
                  <w:divBdr>
                    <w:top w:val="none" w:sz="0" w:space="0" w:color="auto"/>
                    <w:left w:val="none" w:sz="0" w:space="0" w:color="auto"/>
                    <w:bottom w:val="none" w:sz="0" w:space="0" w:color="auto"/>
                    <w:right w:val="none" w:sz="0" w:space="0" w:color="auto"/>
                  </w:divBdr>
                  <w:divsChild>
                    <w:div w:id="36957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6448;&#26009;&#30005;&#23376;&#29256;&#21516;&#26102;&#21457;&#33267;sdgxdyyjzx@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cp:lastPrinted>2017-07-28T10:03:00Z</cp:lastPrinted>
  <dcterms:created xsi:type="dcterms:W3CDTF">2017-07-28T09:47:00Z</dcterms:created>
  <dcterms:modified xsi:type="dcterms:W3CDTF">2017-07-28T10:15:00Z</dcterms:modified>
</cp:coreProperties>
</file>